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8CA6" w14:textId="77777777" w:rsidR="00F52E69" w:rsidRDefault="00000000">
      <w:pPr>
        <w:spacing w:after="40"/>
        <w:jc w:val="center"/>
      </w:pPr>
      <w:r>
        <w:rPr>
          <w:b/>
          <w:color w:val="1F3B5B"/>
          <w:sz w:val="32"/>
        </w:rPr>
        <w:t>9th Update on Fabry Disease — Program</w:t>
      </w:r>
    </w:p>
    <w:p w14:paraId="001F7ED8" w14:textId="77777777" w:rsidR="00F52E69" w:rsidRDefault="00000000">
      <w:pPr>
        <w:spacing w:after="40"/>
        <w:jc w:val="center"/>
      </w:pPr>
      <w:r>
        <w:rPr>
          <w:color w:val="1F3B5B"/>
        </w:rPr>
        <w:t>Bologna, Italy · June 7–9, 2026</w:t>
      </w:r>
    </w:p>
    <w:p w14:paraId="5351E355" w14:textId="77777777" w:rsidR="00F52E69" w:rsidRDefault="00000000">
      <w:pPr>
        <w:spacing w:before="200" w:after="40"/>
      </w:pPr>
      <w:r>
        <w:rPr>
          <w:b/>
          <w:color w:val="1F3B5B"/>
        </w:rPr>
        <w:t>SUNDAY JUNE 7, 2026</w:t>
      </w:r>
    </w:p>
    <w:p w14:paraId="078B1CEF" w14:textId="77777777" w:rsidR="00F52E69" w:rsidRDefault="00000000">
      <w:pPr>
        <w:spacing w:before="120"/>
      </w:pPr>
      <w:r>
        <w:rPr>
          <w:b/>
          <w:sz w:val="23"/>
        </w:rPr>
        <w:t>SESSION 0: ERT WORKSHOP</w:t>
      </w:r>
    </w:p>
    <w:p w14:paraId="7EE1B1A5" w14:textId="77777777" w:rsidR="00F52E69" w:rsidRDefault="00000000">
      <w:r>
        <w:rPr>
          <w:i/>
          <w:sz w:val="21"/>
        </w:rPr>
        <w:t>Chairs: Rob Hopkin MD (Cincinnati, US); Eve Miller-Hodges, MD PhD (Edinburgh, UK)</w:t>
      </w:r>
    </w:p>
    <w:p w14:paraId="33690951" w14:textId="77777777" w:rsidR="00F52E69" w:rsidRDefault="00000000">
      <w:pPr>
        <w:spacing w:after="40"/>
      </w:pPr>
      <w:r>
        <w:t>9:00-9:15 — Alpha-Galactosidase Beta Biosimilar. Juan Politei, MD (FESEN Buenos Aires, ARG)</w:t>
      </w:r>
    </w:p>
    <w:p w14:paraId="5F97445C" w14:textId="77777777" w:rsidR="00F52E69" w:rsidRDefault="00000000">
      <w:pPr>
        <w:spacing w:after="40"/>
      </w:pPr>
      <w:r>
        <w:t>9:15-9:30 — Bio-Distribution of Orally Administered ERT. José Victor Álvarez, PhD (Instituto de Investigación Sanitariode Santiago de Campostela, ES)</w:t>
      </w:r>
    </w:p>
    <w:p w14:paraId="492678C1" w14:textId="77777777" w:rsidR="00F52E69" w:rsidRDefault="00000000">
      <w:pPr>
        <w:spacing w:after="40"/>
      </w:pPr>
      <w:r>
        <w:t>9:30-9:45 — Engineering Low-Immunogenic ERT for Fabry Disease. Matthias Dierick, PhD (University of Edinburgh, UK)</w:t>
      </w:r>
    </w:p>
    <w:p w14:paraId="63F35D33" w14:textId="77777777" w:rsidR="00F52E69" w:rsidRDefault="00000000">
      <w:pPr>
        <w:spacing w:after="40"/>
      </w:pPr>
      <w:r>
        <w:t>9:45-10:00 — Engineered ERT for SQ-Administration in Fabry Disease. Rizwana Islam, PhD (Crosswalk Therapeutics, Cambridge, US)</w:t>
      </w:r>
    </w:p>
    <w:p w14:paraId="0A4B6C9C" w14:textId="77777777" w:rsidR="00F52E69" w:rsidRDefault="00000000">
      <w:pPr>
        <w:spacing w:after="40"/>
      </w:pPr>
      <w:r>
        <w:t>10:00-10:15 — Nanoliposome-Based ERT for Fabry Disease. Elisabet González Mira, PhD (ICMAB-CSIC, Barcelona ES)</w:t>
      </w:r>
    </w:p>
    <w:p w14:paraId="0A92528D" w14:textId="77777777" w:rsidR="00F52E69" w:rsidRDefault="00000000">
      <w:pPr>
        <w:spacing w:after="40"/>
      </w:pPr>
      <w:r>
        <w:t>10:15-10:30 — Cellular Uptake and Stability of Pegunigalsidase alfa. Jessica Gambardella, PhD (University of Naples Federico II University, IT)</w:t>
      </w:r>
    </w:p>
    <w:p w14:paraId="2A758F57" w14:textId="77777777" w:rsidR="00F52E69" w:rsidRDefault="00000000">
      <w:pPr>
        <w:spacing w:after="40"/>
      </w:pPr>
      <w:r>
        <w:t>10:30-10:45 — Enzyme Uptake Independent of Mannose-6-PO4 Receptors. Stephanie Tannous, PhD (University of Veterinary Medicine, Hannover, DE)</w:t>
      </w:r>
    </w:p>
    <w:p w14:paraId="7B08C535" w14:textId="77777777" w:rsidR="00F52E69" w:rsidRDefault="00000000">
      <w:pPr>
        <w:spacing w:after="40"/>
      </w:pPr>
      <w:r>
        <w:t>10:45-11:30 — Moderated Group Discussion</w:t>
      </w:r>
    </w:p>
    <w:p w14:paraId="1A8282D5" w14:textId="77777777" w:rsidR="00F52E69" w:rsidRDefault="00000000">
      <w:pPr>
        <w:spacing w:after="40"/>
      </w:pPr>
      <w:r>
        <w:t>11:30-12:30 — BUFFET STYLE LUNCH</w:t>
      </w:r>
    </w:p>
    <w:p w14:paraId="1BE1F388" w14:textId="77777777" w:rsidR="00F52E69" w:rsidRDefault="00000000">
      <w:pPr>
        <w:spacing w:before="120"/>
      </w:pPr>
      <w:r>
        <w:rPr>
          <w:b/>
          <w:sz w:val="23"/>
        </w:rPr>
        <w:t>OPENING SESSION</w:t>
      </w:r>
    </w:p>
    <w:p w14:paraId="46486D31" w14:textId="77777777" w:rsidR="00F52E69" w:rsidRDefault="00000000">
      <w:r>
        <w:rPr>
          <w:i/>
          <w:sz w:val="21"/>
        </w:rPr>
        <w:t>Chairs: Christoph Wanner, MD (Würzburg, DE); Fabian Braun, MD (Hamburg, DE); David Warnock, MD (Birmingham, US)</w:t>
      </w:r>
    </w:p>
    <w:p w14:paraId="6391C0E6" w14:textId="4C00ED45" w:rsidR="00F52E69" w:rsidRDefault="00000000">
      <w:pPr>
        <w:spacing w:after="40"/>
      </w:pPr>
      <w:r>
        <w:t xml:space="preserve">12:45-13:00 — Welcome to Bologna. </w:t>
      </w:r>
      <w:r w:rsidR="0036660F">
        <w:t>Irene Capelli,</w:t>
      </w:r>
      <w:r>
        <w:t xml:space="preserve"> MD PhD (</w:t>
      </w:r>
      <w:r w:rsidR="00D716C6" w:rsidRPr="00D716C6">
        <w:rPr>
          <w:color w:val="000000"/>
          <w:shd w:val="clear" w:color="auto" w:fill="FFFFFF"/>
        </w:rPr>
        <w:t xml:space="preserve">University of Ferrara, Ferrara, </w:t>
      </w:r>
      <w:r>
        <w:t>IT) Introduction: Christoph Wanner MD (Würzburg, DE)</w:t>
      </w:r>
    </w:p>
    <w:p w14:paraId="69A2180F" w14:textId="77777777" w:rsidR="00F52E69" w:rsidRDefault="00000000">
      <w:pPr>
        <w:spacing w:after="40"/>
      </w:pPr>
      <w:r>
        <w:t>13:00-13:45 — KEYNOTE: Therapeutic Strategy for RNA Splicing Diseases Using Small Molecules. Masatoshi Hagiwara, PhD (Kyoto University, Kyoto, JA) Introduction: Fabian Braun MD (UKE Hamburg, DE)</w:t>
      </w:r>
    </w:p>
    <w:p w14:paraId="0A81F5DB" w14:textId="77777777" w:rsidR="00F52E69" w:rsidRDefault="00000000">
      <w:pPr>
        <w:spacing w:after="40"/>
      </w:pPr>
      <w:r>
        <w:t>13:45-14:30 — KEYNOTE: Misfolding of a-Galactosidase A in a Drosophila Model of Fabry Disease: Effects of Chaperone Therapies. Mia Horowitz, PhD (Tel Aviv University, IS) Introduction: David G Warnock, MD (UAB, US)</w:t>
      </w:r>
    </w:p>
    <w:p w14:paraId="36C19672" w14:textId="77777777" w:rsidR="00F52E69" w:rsidRDefault="00000000">
      <w:pPr>
        <w:spacing w:after="40"/>
      </w:pPr>
      <w:r>
        <w:t>14:30-15:00 — COFFEE BREAK</w:t>
      </w:r>
    </w:p>
    <w:p w14:paraId="3BB55C9F" w14:textId="77777777" w:rsidR="00F52E69" w:rsidRDefault="00000000">
      <w:pPr>
        <w:spacing w:before="120"/>
      </w:pPr>
      <w:r>
        <w:rPr>
          <w:b/>
          <w:sz w:val="23"/>
        </w:rPr>
        <w:t>SESSION 1: NEW TREATMENT APPROACHES FOR FABRY DISEASE</w:t>
      </w:r>
    </w:p>
    <w:p w14:paraId="37AF04FF" w14:textId="77777777" w:rsidR="00F52E69" w:rsidRDefault="00000000">
      <w:r>
        <w:rPr>
          <w:i/>
          <w:sz w:val="21"/>
        </w:rPr>
        <w:lastRenderedPageBreak/>
        <w:t>Chairs: Yoshikatsu Eto, MD PhD (Tokyo, JP), Ozlem Goker-Alpan, MD (Virginia, US)</w:t>
      </w:r>
    </w:p>
    <w:p w14:paraId="505F7E2E" w14:textId="77777777" w:rsidR="00F52E69" w:rsidRDefault="00000000">
      <w:pPr>
        <w:spacing w:after="40"/>
      </w:pPr>
      <w:r>
        <w:t>15:00-15:20 — Non-inhibitory Chaperones of alpha-Galactosidase for Fabry Disease. Jessica Casaletto, PhD (Relay Therapeutics, Cambridge, US)</w:t>
      </w:r>
    </w:p>
    <w:p w14:paraId="7A7898DA" w14:textId="77777777" w:rsidR="00F52E69" w:rsidRDefault="00000000">
      <w:pPr>
        <w:spacing w:after="40"/>
      </w:pPr>
      <w:r>
        <w:t>15:20-15:40 — Substrate Reduction Therapy: Progress Report. Dominique Germain, MD PhD (University of Versailles, FR)</w:t>
      </w:r>
    </w:p>
    <w:p w14:paraId="7F8CE3D8" w14:textId="77777777" w:rsidR="00F52E69" w:rsidRDefault="00000000">
      <w:pPr>
        <w:spacing w:after="40"/>
      </w:pPr>
      <w:r>
        <w:t>15:40-16:00 — RECTAS-2.0, Oral Medication for the Splice-Variant Mutation (IVS4+919G&gt;A). Tomari Awaya, MD PhD (Kyoto University, JA)</w:t>
      </w:r>
    </w:p>
    <w:p w14:paraId="5B0DD106" w14:textId="77777777" w:rsidR="00F52E69" w:rsidRDefault="00000000">
      <w:pPr>
        <w:spacing w:after="40"/>
      </w:pPr>
      <w:r>
        <w:t>16:00-16:15 — AMT-191: Secretable Alpha-Galactosidase A with Prolonged Plasma Half-Life. Arian Pano, PhD (UniQure, Amsterdam, NL)</w:t>
      </w:r>
    </w:p>
    <w:p w14:paraId="3C18C140" w14:textId="77777777" w:rsidR="00F52E69" w:rsidRDefault="00000000">
      <w:pPr>
        <w:spacing w:after="40"/>
      </w:pPr>
      <w:r>
        <w:t>16:15-16:30 — Phase 1/2 STAAR Study with Long-Term Follow-Up of Isaralgagene Civaparvovec (ST-920). John Bernat, MD (University of Iowa, US)</w:t>
      </w:r>
    </w:p>
    <w:p w14:paraId="1CBA8793" w14:textId="77777777" w:rsidR="00F52E69" w:rsidRDefault="00000000">
      <w:pPr>
        <w:spacing w:after="40"/>
      </w:pPr>
      <w:r>
        <w:t>16:30-16:40 — The Effect of AL01211 on Substrate Levels in Classic Male Fabry Patients. Michael Babcock PhD (AceLink Therapeutics, California, US)</w:t>
      </w:r>
    </w:p>
    <w:p w14:paraId="3AEFC547" w14:textId="77777777" w:rsidR="00F52E69" w:rsidRDefault="00000000">
      <w:pPr>
        <w:spacing w:after="40"/>
      </w:pPr>
      <w:r>
        <w:t>16:40-17:00 — Moderated Group Discussion</w:t>
      </w:r>
    </w:p>
    <w:p w14:paraId="1B701B73" w14:textId="77777777" w:rsidR="00F52E69" w:rsidRDefault="00000000">
      <w:pPr>
        <w:spacing w:after="40"/>
      </w:pPr>
      <w:r>
        <w:t>17:00-19:00 — OPENING RECEPTION AND STRUCTURED POSTER SESSION</w:t>
      </w:r>
    </w:p>
    <w:p w14:paraId="36D9B869" w14:textId="77777777" w:rsidR="00F52E69" w:rsidRDefault="00000000">
      <w:pPr>
        <w:spacing w:before="200" w:after="40"/>
      </w:pPr>
      <w:r>
        <w:rPr>
          <w:b/>
          <w:color w:val="1F3B5B"/>
        </w:rPr>
        <w:t>MONDAY JUNE 8, 2026</w:t>
      </w:r>
    </w:p>
    <w:p w14:paraId="59845F5F" w14:textId="77777777" w:rsidR="00F52E69" w:rsidRDefault="00000000">
      <w:pPr>
        <w:spacing w:before="120"/>
      </w:pPr>
      <w:r>
        <w:rPr>
          <w:b/>
          <w:sz w:val="23"/>
        </w:rPr>
        <w:t>SESSION 2: DIAGNOSIS, TREATMENT AND CLINICAL IMPACT OF LATE-ONSET GLA VARIANTS</w:t>
      </w:r>
    </w:p>
    <w:p w14:paraId="464BA770" w14:textId="77777777" w:rsidR="00F52E69" w:rsidRDefault="00000000">
      <w:r>
        <w:rPr>
          <w:i/>
          <w:sz w:val="21"/>
        </w:rPr>
        <w:t>Chairs: Mirjam Langeveld, MD PhD (Amsterdam, NL); Ana Jovanovic, MD (Manchester, UK)</w:t>
      </w:r>
    </w:p>
    <w:p w14:paraId="5F634B0D" w14:textId="77777777" w:rsidR="00F52E69" w:rsidRDefault="00000000">
      <w:pPr>
        <w:spacing w:after="40"/>
      </w:pPr>
      <w:r>
        <w:t>8:00-8:15 — Diagnostic and Clinical Challenges of Increased Detection of Late Onset GLA Variants. Laura van Dussen, MD PhD (AMC, Amsterdam, NL)</w:t>
      </w:r>
    </w:p>
    <w:p w14:paraId="7F4329FB" w14:textId="77777777" w:rsidR="00F52E69" w:rsidRDefault="00000000">
      <w:pPr>
        <w:spacing w:after="40"/>
      </w:pPr>
      <w:r>
        <w:t>8:15-8:35 — When and How to Assess and Treat Late-Onset FD Variants. Kathleen Nicholls, MBBS, PhD (University of Melbourne, AU)</w:t>
      </w:r>
    </w:p>
    <w:p w14:paraId="4EAE707A" w14:textId="77777777" w:rsidR="00F52E69" w:rsidRDefault="00000000">
      <w:pPr>
        <w:spacing w:after="40"/>
      </w:pPr>
      <w:r>
        <w:t>8:35-8:50 — A143T and N215S: GLA Variants with Variable Penetrance and Phenotypes. Mark Gilchrist, MD (University of Exeter, UK)</w:t>
      </w:r>
    </w:p>
    <w:p w14:paraId="151DE08C" w14:textId="77777777" w:rsidR="00F52E69" w:rsidRDefault="00000000">
      <w:pPr>
        <w:spacing w:after="40"/>
      </w:pPr>
      <w:r>
        <w:t>8:50-9:00 — Possible Pathogenicity Modifiers of the c.427G&gt;A (pA143T) GLA Variant. Dawn A. Laney, MS (Emory University, US)</w:t>
      </w:r>
    </w:p>
    <w:p w14:paraId="363C27BD" w14:textId="77777777" w:rsidR="00F52E69" w:rsidRDefault="00000000">
      <w:pPr>
        <w:spacing w:after="40"/>
      </w:pPr>
      <w:r>
        <w:t>9:00-9:20 — GB3 Deposits in Tissue and White Matter Lesions in Fabry Disease. Nurcan Üçeyler, MD (University of Würzburg, DE)</w:t>
      </w:r>
    </w:p>
    <w:p w14:paraId="3CCD3F13" w14:textId="77777777" w:rsidR="00F52E69" w:rsidRDefault="00000000">
      <w:pPr>
        <w:spacing w:after="40"/>
      </w:pPr>
      <w:r>
        <w:t>9:20-9:40 — Moderated Group Discussion</w:t>
      </w:r>
    </w:p>
    <w:p w14:paraId="28F98555" w14:textId="77777777" w:rsidR="00F52E69" w:rsidRDefault="00000000">
      <w:pPr>
        <w:spacing w:after="40"/>
      </w:pPr>
      <w:r>
        <w:t>9:40-10:10 — COFFEE BREAK</w:t>
      </w:r>
    </w:p>
    <w:p w14:paraId="077CE805" w14:textId="77777777" w:rsidR="00F52E69" w:rsidRDefault="00000000">
      <w:pPr>
        <w:spacing w:before="120"/>
      </w:pPr>
      <w:r>
        <w:rPr>
          <w:b/>
          <w:sz w:val="23"/>
        </w:rPr>
        <w:t>SESSION 3: GLA SCREENING FOR NEW BORNS, AND HIGH-RISK COHORTS</w:t>
      </w:r>
    </w:p>
    <w:p w14:paraId="5DDDCEFF" w14:textId="77777777" w:rsidR="00F52E69" w:rsidRDefault="00000000">
      <w:r>
        <w:rPr>
          <w:i/>
          <w:sz w:val="21"/>
        </w:rPr>
        <w:t>Chairs: Derralynn Hughes, MD (London, UK); Steven Waldeck MD (Manchester, UK)</w:t>
      </w:r>
    </w:p>
    <w:p w14:paraId="215AFBE8" w14:textId="77777777" w:rsidR="00F52E69" w:rsidRDefault="00000000">
      <w:pPr>
        <w:spacing w:after="40"/>
      </w:pPr>
      <w:r>
        <w:t>10:10-10:25 — Current Status of Newborn Screening for Farby Disease. Alberto Burlina, MD (University Hospital, Padua, IT)</w:t>
      </w:r>
    </w:p>
    <w:p w14:paraId="3A7EC301" w14:textId="77777777" w:rsidR="00F52E69" w:rsidRDefault="00000000">
      <w:pPr>
        <w:spacing w:after="40"/>
      </w:pPr>
      <w:r>
        <w:lastRenderedPageBreak/>
        <w:t>10:25-10:40 — Whole Genome Sequencing: Real-Time Analysis from Birth to Lifelong Insights. Dau-Ming Niu, MD PhD (Veterans General Hospital, Taiwan, TW)</w:t>
      </w:r>
    </w:p>
    <w:p w14:paraId="2C0BE165" w14:textId="77777777" w:rsidR="00F52E69" w:rsidRDefault="00000000">
      <w:pPr>
        <w:spacing w:after="40"/>
      </w:pPr>
      <w:r>
        <w:t>10:40-10:55 — Gene Panels Based on NGS: Screening of High-Risk Cohorts for Fabry Disease. Ali Gharavi, MD (Columbia University, New York, US)</w:t>
      </w:r>
    </w:p>
    <w:p w14:paraId="5ED2A5F9" w14:textId="77777777" w:rsidR="00F52E69" w:rsidRDefault="00000000">
      <w:pPr>
        <w:spacing w:after="40"/>
      </w:pPr>
      <w:r>
        <w:t>10:55-11:05 — DNA Methylation as a Determinant of Phenotype in Fabry Disease. Cassidy Tran, BBiomed (University of Melbourne, AU)</w:t>
      </w:r>
    </w:p>
    <w:p w14:paraId="523629D5" w14:textId="77777777" w:rsidR="00F52E69" w:rsidRDefault="00000000">
      <w:pPr>
        <w:spacing w:after="40"/>
      </w:pPr>
      <w:r>
        <w:t>11:05-11:30 — Moderated Group Discussion</w:t>
      </w:r>
    </w:p>
    <w:p w14:paraId="02EFAB32" w14:textId="77777777" w:rsidR="00F52E69" w:rsidRDefault="00000000">
      <w:pPr>
        <w:spacing w:after="40"/>
      </w:pPr>
      <w:r>
        <w:t>11:30-13:00 — LUNCH Buffet Style – POSTER VIEWING and Networking</w:t>
      </w:r>
    </w:p>
    <w:p w14:paraId="3F875656" w14:textId="77777777" w:rsidR="00F52E69" w:rsidRDefault="00000000">
      <w:pPr>
        <w:spacing w:before="120"/>
      </w:pPr>
      <w:r>
        <w:rPr>
          <w:b/>
          <w:sz w:val="23"/>
        </w:rPr>
        <w:t>SESSION 4: OPPORTUNITIES AND CHALLENGES IN FABRY HEART DISEASE</w:t>
      </w:r>
    </w:p>
    <w:p w14:paraId="4607EB6C" w14:textId="77777777" w:rsidR="00F52E69" w:rsidRDefault="00000000">
      <w:r>
        <w:rPr>
          <w:i/>
          <w:sz w:val="21"/>
        </w:rPr>
        <w:t>Chairs: Rick Steeds, MD PhD (Birmingham, UK), Antonia Camporeale MD PhD (Milan, IT)</w:t>
      </w:r>
    </w:p>
    <w:p w14:paraId="38DF7855" w14:textId="77777777" w:rsidR="00F52E69" w:rsidRDefault="00000000">
      <w:pPr>
        <w:spacing w:after="40"/>
      </w:pPr>
      <w:r>
        <w:t>13:00-13:15 — New Insights on Cardiac Progression: From Imaging to Histology. Elena Biagini, MD (University of Bologna, IT)</w:t>
      </w:r>
    </w:p>
    <w:p w14:paraId="70183682" w14:textId="77777777" w:rsidR="00F52E69" w:rsidRDefault="00000000">
      <w:pPr>
        <w:spacing w:after="40"/>
      </w:pPr>
      <w:r>
        <w:t>13:15-13:30 — Atrial and Ventricular Dysfunction Before LVH in Fabry Disease. Maria C. Meucci, MD (Fondazione Policlinico Gemelli, Rome, IT)</w:t>
      </w:r>
    </w:p>
    <w:p w14:paraId="6BF00D10" w14:textId="77777777" w:rsidR="00F52E69" w:rsidRDefault="00000000">
      <w:pPr>
        <w:spacing w:after="40"/>
      </w:pPr>
      <w:r>
        <w:t>13:30-13:45 — GB3 Accumulates in Cardiomyocytes Before GB3 Deposits Develop. Dau-Ming Niu, MD PhD (Veterans General Hospital, Taiwan, TW)</w:t>
      </w:r>
    </w:p>
    <w:p w14:paraId="733217F8" w14:textId="77777777" w:rsidR="00F52E69" w:rsidRDefault="00000000">
      <w:pPr>
        <w:spacing w:after="40"/>
      </w:pPr>
      <w:r>
        <w:t>13:45-14:00 — Tissue Mapping, Strain and Structure Before and Beyond LVH. James C. Moon, MD PhD (Barts Heart Center, London, UK)</w:t>
      </w:r>
    </w:p>
    <w:p w14:paraId="63CE7A5B" w14:textId="77777777" w:rsidR="00F52E69" w:rsidRDefault="00000000">
      <w:pPr>
        <w:spacing w:after="40"/>
      </w:pPr>
      <w:r>
        <w:t>14:00-14:15 — CPET as the Primary Endpoint for HCM Trials. Ashwin Roy, MD (University of Birmingham, UK)</w:t>
      </w:r>
    </w:p>
    <w:p w14:paraId="0338D93E" w14:textId="77777777" w:rsidR="00F52E69" w:rsidRDefault="00000000">
      <w:pPr>
        <w:spacing w:after="40"/>
      </w:pPr>
      <w:r>
        <w:t>14:15-14:25 — Hypertension, Energetic Stress and Hypertrophic Remodeling in Fabry Heart. Roberta Avvisato, BS (University of Naples Federico II, IT)</w:t>
      </w:r>
    </w:p>
    <w:p w14:paraId="36F2CD61" w14:textId="77777777" w:rsidR="00F52E69" w:rsidRDefault="00000000">
      <w:pPr>
        <w:spacing w:after="40"/>
      </w:pPr>
      <w:r>
        <w:t>14:25-14:45 — Moderated Group Discussion</w:t>
      </w:r>
    </w:p>
    <w:p w14:paraId="1BBDE260" w14:textId="77777777" w:rsidR="00F52E69" w:rsidRDefault="00000000">
      <w:pPr>
        <w:spacing w:after="40"/>
      </w:pPr>
      <w:r>
        <w:t>14:45-15:05 — COFFEE BREAK</w:t>
      </w:r>
    </w:p>
    <w:p w14:paraId="5EA24913" w14:textId="77777777" w:rsidR="00F52E69" w:rsidRDefault="00000000">
      <w:pPr>
        <w:spacing w:before="200" w:after="40"/>
      </w:pPr>
      <w:r>
        <w:rPr>
          <w:b/>
          <w:color w:val="1F3B5B"/>
        </w:rPr>
        <w:t>MONDAY JUNE 8, 2026</w:t>
      </w:r>
    </w:p>
    <w:p w14:paraId="12DA53B1" w14:textId="77777777" w:rsidR="00F52E69" w:rsidRDefault="00000000">
      <w:pPr>
        <w:spacing w:before="120"/>
      </w:pPr>
      <w:r>
        <w:rPr>
          <w:b/>
          <w:sz w:val="23"/>
        </w:rPr>
        <w:t>SESSION 5: FABRY NEUROPATHOPHYSIOLOGY</w:t>
      </w:r>
    </w:p>
    <w:p w14:paraId="5CC97575" w14:textId="77777777" w:rsidR="00F52E69" w:rsidRDefault="00000000">
      <w:r>
        <w:rPr>
          <w:i/>
          <w:sz w:val="21"/>
        </w:rPr>
        <w:t>Chairs: Francesco Formaggio. PhD (Bologna, IT); Rocco Liguori, MD (Bologna, IT)</w:t>
      </w:r>
    </w:p>
    <w:p w14:paraId="37ABE046" w14:textId="77777777" w:rsidR="00F52E69" w:rsidRDefault="00000000">
      <w:pPr>
        <w:spacing w:after="40"/>
      </w:pPr>
      <w:r>
        <w:t>15:05-15:20 — Localization of GB3 in the Hippocampus and Frontal Cortex in Fabry Disease. Roberto Rimondini-Giorgini, PhD (University of Bologna, IT)</w:t>
      </w:r>
    </w:p>
    <w:p w14:paraId="57C79DF1" w14:textId="77777777" w:rsidR="00F52E69" w:rsidRDefault="00000000">
      <w:pPr>
        <w:spacing w:after="40"/>
      </w:pPr>
      <w:r>
        <w:t>15:20-15:35 — Neuropathic versus Neuroplastic Pain in Fabry Disease. Juan Politei, MD (FESEN Buenos Aires, ARG)</w:t>
      </w:r>
    </w:p>
    <w:p w14:paraId="20030F74" w14:textId="77777777" w:rsidR="00F52E69" w:rsidRDefault="00000000">
      <w:pPr>
        <w:spacing w:after="40"/>
      </w:pPr>
      <w:r>
        <w:t>15:35-15:50 — The Farthest Endings: Nociceptor Impact on Fabry Disease-Associated Pain. Christoph Erbacher, PhD (University of Würzburg, DE)</w:t>
      </w:r>
    </w:p>
    <w:p w14:paraId="30749402" w14:textId="77777777" w:rsidR="00F52E69" w:rsidRDefault="00000000">
      <w:pPr>
        <w:spacing w:after="40"/>
      </w:pPr>
      <w:r>
        <w:lastRenderedPageBreak/>
        <w:t>15:50-16:00 — Nociception in the Dish: Investigation of Neuropathic Pain Pathophysiology in Fabry Disease Using a Human Assembloid Model. Ann-Sophie Schnell, MSc (University of Würzburg, DE)</w:t>
      </w:r>
    </w:p>
    <w:p w14:paraId="035ED36B" w14:textId="77777777" w:rsidR="00F52E69" w:rsidRDefault="00000000">
      <w:pPr>
        <w:spacing w:after="40"/>
      </w:pPr>
      <w:r>
        <w:t>16:00-16:20 — Influence of Cardiovascular Risk factors and Co-morbidities on Fabry Patients with Late-Onset Variants. Raphael Schiffmann, MD (Texas Christian University, Fort. Worth, US)</w:t>
      </w:r>
    </w:p>
    <w:p w14:paraId="67E1564F" w14:textId="77777777" w:rsidR="00F52E69" w:rsidRDefault="00000000">
      <w:pPr>
        <w:spacing w:after="40"/>
      </w:pPr>
      <w:r>
        <w:t>16:20-16:35 — Moderated Group Discussion</w:t>
      </w:r>
    </w:p>
    <w:p w14:paraId="4AB8F582" w14:textId="77777777" w:rsidR="00F52E69" w:rsidRDefault="00000000">
      <w:pPr>
        <w:spacing w:after="40"/>
      </w:pPr>
      <w:r>
        <w:t>16:35-16:45 — COFFEE BREAK</w:t>
      </w:r>
    </w:p>
    <w:p w14:paraId="34AF49C7" w14:textId="77777777" w:rsidR="00F52E69" w:rsidRDefault="00000000">
      <w:pPr>
        <w:spacing w:before="120"/>
      </w:pPr>
      <w:r>
        <w:rPr>
          <w:b/>
          <w:sz w:val="23"/>
        </w:rPr>
        <w:t>SESSION 6: RENAL PATHOLOGY AND FABRY DISEASE</w:t>
      </w:r>
    </w:p>
    <w:p w14:paraId="43AE310F" w14:textId="77777777" w:rsidR="00F52E69" w:rsidRDefault="00000000">
      <w:r>
        <w:rPr>
          <w:i/>
          <w:sz w:val="21"/>
        </w:rPr>
        <w:t>Chairs: Camilla Tøndel, MD (Bergen, NO); Martina Živná, PhD (Prague, CZ)</w:t>
      </w:r>
    </w:p>
    <w:p w14:paraId="0C9CD728" w14:textId="77777777" w:rsidR="00F52E69" w:rsidRDefault="00000000">
      <w:pPr>
        <w:spacing w:after="40"/>
      </w:pPr>
      <w:r>
        <w:t>16:45-17:00 — Extra-Lysosomal GB3 Accumulation and Lysosomal GB3 Deposits in Fabry Nephropathy. Behzad Najafian, MD (University of Washington,US)</w:t>
      </w:r>
    </w:p>
    <w:p w14:paraId="77F6D0AD" w14:textId="77777777" w:rsidR="00F52E69" w:rsidRDefault="00000000">
      <w:pPr>
        <w:spacing w:after="40"/>
      </w:pPr>
      <w:r>
        <w:t>17:00-17:15 — Foot Process Effacement: Early Marker of Podocyte Injury. Tobias Huber, MD (UKE Hamburg, DE)</w:t>
      </w:r>
    </w:p>
    <w:p w14:paraId="52B07110" w14:textId="77777777" w:rsidR="00F52E69" w:rsidRDefault="00000000">
      <w:pPr>
        <w:spacing w:after="40"/>
      </w:pPr>
      <w:r>
        <w:t>17:15-17:30 — Is Peritubular Capillary Alteration a Key Driver of Renal Fibrosis in Fabry Disease? A Histopathological Study. Gisella Vischini, MD PhD (University of Bologna, IT)</w:t>
      </w:r>
    </w:p>
    <w:p w14:paraId="55EE4229" w14:textId="77777777" w:rsidR="00F52E69" w:rsidRDefault="00000000">
      <w:pPr>
        <w:spacing w:after="40"/>
      </w:pPr>
      <w:r>
        <w:t>17:30-17:45 — Chronicity Index: Glomerular and Tubulo-Interstitial Fibrosis. Agnes B. Fogo, MD (Vanderbilt University Medical Center, Nashville, USA)</w:t>
      </w:r>
    </w:p>
    <w:p w14:paraId="306D0672" w14:textId="77777777" w:rsidR="00F52E69" w:rsidRDefault="00000000">
      <w:pPr>
        <w:spacing w:after="40"/>
      </w:pPr>
      <w:r>
        <w:t>17:45-17:55 — Deep Multi-Omic Profiling of Patient iPSC-Derived Podocytes to Uncover Novel Pathomechanisms in Fabry Nephropathy. Lilas Batool, PhD (UKE Hamburg, DE)</w:t>
      </w:r>
    </w:p>
    <w:p w14:paraId="619D1E4D" w14:textId="77777777" w:rsidR="00F52E69" w:rsidRDefault="00000000">
      <w:pPr>
        <w:spacing w:after="40"/>
      </w:pPr>
      <w:r>
        <w:t>17:55-18:15 — Moderated Group Discussion</w:t>
      </w:r>
    </w:p>
    <w:p w14:paraId="63A05679" w14:textId="77777777" w:rsidR="00F52E69" w:rsidRDefault="00000000">
      <w:pPr>
        <w:spacing w:after="40"/>
      </w:pPr>
      <w:r>
        <w:t>18:15-19:15 — Monday RECEPTION AND POSTER VIEWING</w:t>
      </w:r>
    </w:p>
    <w:p w14:paraId="19224C62" w14:textId="77777777" w:rsidR="00F52E69" w:rsidRDefault="00000000">
      <w:pPr>
        <w:spacing w:before="200" w:after="40"/>
      </w:pPr>
      <w:r>
        <w:rPr>
          <w:b/>
          <w:color w:val="1F3B5B"/>
        </w:rPr>
        <w:t>TUESDAY JUNE 9, 2026</w:t>
      </w:r>
    </w:p>
    <w:p w14:paraId="53D8F8B5" w14:textId="77777777" w:rsidR="00F52E69" w:rsidRDefault="00000000">
      <w:pPr>
        <w:spacing w:before="120"/>
      </w:pPr>
      <w:r>
        <w:rPr>
          <w:b/>
          <w:sz w:val="23"/>
        </w:rPr>
        <w:t>SESSION 7: CLINICAL MANAGEMENT: BEYOND ERT AND CHAPERONES</w:t>
      </w:r>
    </w:p>
    <w:p w14:paraId="45CA1EEE" w14:textId="77777777" w:rsidR="00F52E69" w:rsidRDefault="00000000">
      <w:r>
        <w:rPr>
          <w:i/>
          <w:sz w:val="21"/>
        </w:rPr>
        <w:t>Chairs: Renzo Mignani, MD (Bologna, IT); Christoph Wanner, MD (Würzburg, DE)</w:t>
      </w:r>
    </w:p>
    <w:p w14:paraId="76116EDE" w14:textId="77777777" w:rsidR="00F52E69" w:rsidRDefault="00000000">
      <w:pPr>
        <w:spacing w:after="40"/>
      </w:pPr>
      <w:r>
        <w:t>8:00-8:20 — Reno-protective Effects of SGLT2 Inhibitors in Fabry Disease. Christoph Wanner, MD (University of Würzburg, DE)</w:t>
      </w:r>
    </w:p>
    <w:p w14:paraId="15D735C2" w14:textId="23584373" w:rsidR="00F52E69" w:rsidRDefault="00000000">
      <w:pPr>
        <w:spacing w:after="40"/>
      </w:pPr>
      <w:r>
        <w:t xml:space="preserve">8:20-8:40 — GLP1 Analogues, and Mineralocorticoid Antagonists as Adjunctive Therapies in Fabry Disease. Irene Capelli, MD (University of </w:t>
      </w:r>
      <w:r w:rsidR="001573AF" w:rsidRPr="001573AF">
        <w:rPr>
          <w:color w:val="000000"/>
          <w:shd w:val="clear" w:color="auto" w:fill="FFFFFF"/>
        </w:rPr>
        <w:t>Ferrara</w:t>
      </w:r>
      <w:r>
        <w:t>, IT)</w:t>
      </w:r>
    </w:p>
    <w:p w14:paraId="7C3617BC" w14:textId="77777777" w:rsidR="00F52E69" w:rsidRDefault="00000000">
      <w:pPr>
        <w:spacing w:after="40"/>
      </w:pPr>
      <w:r>
        <w:t>8:40-8:55 — Imaging of the Retinal Vasculature: Responses to Therapeutic Agents in Fabry Disease. Mitra Tavakoli, PhD (University of Exeter, UK)</w:t>
      </w:r>
    </w:p>
    <w:p w14:paraId="42397358" w14:textId="77777777" w:rsidR="00F52E69" w:rsidRDefault="00000000">
      <w:pPr>
        <w:spacing w:after="40"/>
      </w:pPr>
      <w:r>
        <w:t>8:55-9:05 — The ACTIVE-FAB Intervention for Reducing Sedentary Behavior and Increasing Physical Activity in Adults With Fabry Disease: Sarah Gosling MSc (Brunel University of London, UK)</w:t>
      </w:r>
    </w:p>
    <w:p w14:paraId="310ACDF6" w14:textId="77777777" w:rsidR="00F52E69" w:rsidRDefault="00000000">
      <w:pPr>
        <w:spacing w:after="40"/>
      </w:pPr>
      <w:r>
        <w:lastRenderedPageBreak/>
        <w:t>9:05-9:15 — Discontinuation of Enzyme Replacement Therapy in Fabry Disease: A Retrospective Cohort Study. Maud Janssens, MD (AMC NL)</w:t>
      </w:r>
    </w:p>
    <w:p w14:paraId="068C2BCA" w14:textId="77777777" w:rsidR="00F52E69" w:rsidRDefault="00000000">
      <w:pPr>
        <w:spacing w:after="40"/>
      </w:pPr>
      <w:r>
        <w:t>9:15-9:45 — Moderated Group Discussion</w:t>
      </w:r>
    </w:p>
    <w:p w14:paraId="4A789A8E" w14:textId="77777777" w:rsidR="00F52E69" w:rsidRDefault="00000000">
      <w:pPr>
        <w:spacing w:after="40"/>
      </w:pPr>
      <w:r>
        <w:t>9:45-10:00 — COFFEE BREAK</w:t>
      </w:r>
    </w:p>
    <w:p w14:paraId="0FCE1FF1" w14:textId="77777777" w:rsidR="00F52E69" w:rsidRDefault="00000000">
      <w:pPr>
        <w:spacing w:before="120"/>
      </w:pPr>
      <w:r>
        <w:rPr>
          <w:b/>
          <w:sz w:val="23"/>
        </w:rPr>
        <w:t>SESSION 8: DISEASE MODELS FOR UNDERSTANDING FABRY DISEASE</w:t>
      </w:r>
    </w:p>
    <w:p w14:paraId="71AC18AB" w14:textId="77777777" w:rsidR="00F52E69" w:rsidRDefault="00000000">
      <w:r>
        <w:rPr>
          <w:i/>
          <w:sz w:val="21"/>
        </w:rPr>
        <w:t>Chairs: Katja Gehmlich, PhD (Birmingham, UK); Maria Fuller, PhD; (Adelaide, AU)</w:t>
      </w:r>
    </w:p>
    <w:p w14:paraId="723B5A32" w14:textId="77777777" w:rsidR="00F52E69" w:rsidRDefault="00000000">
      <w:pPr>
        <w:spacing w:after="40"/>
      </w:pPr>
      <w:r>
        <w:t>10:00-10:15 — Hypomorphic Variants in Fabry Disease. Stanislav Kmoch, PhD (Charles University, Prague, CZ)</w:t>
      </w:r>
    </w:p>
    <w:p w14:paraId="6A001697" w14:textId="77777777" w:rsidR="00F52E69" w:rsidRDefault="00000000">
      <w:pPr>
        <w:spacing w:after="40"/>
      </w:pPr>
      <w:r>
        <w:t>10:15-10:30 — Multi-Tissue Analysis of GB3 Storage in Fabry Disease. Vincenzo Donadio, MD PhD (University of Bologna, IT)</w:t>
      </w:r>
    </w:p>
    <w:p w14:paraId="206F8463" w14:textId="77777777" w:rsidR="00F52E69" w:rsidRDefault="00000000">
      <w:pPr>
        <w:spacing w:after="40"/>
      </w:pPr>
      <w:r>
        <w:t>10:30-10:45 — Cardiac Disease Modelling Using iPSCs. Anna Reinelt, MSc (Hamburg, GER)</w:t>
      </w:r>
    </w:p>
    <w:p w14:paraId="71368229" w14:textId="77777777" w:rsidR="00F52E69" w:rsidRDefault="00000000">
      <w:pPr>
        <w:spacing w:after="40"/>
      </w:pPr>
      <w:r>
        <w:t>10:45-11:00 — Lysosomal Dysfunction in Fabry Disease iPSC-Derived Podocytes. Sharon Ricardo, PhD (Melbourne, AUS)</w:t>
      </w:r>
    </w:p>
    <w:p w14:paraId="532C4193" w14:textId="77777777" w:rsidR="00F52E69" w:rsidRDefault="00000000">
      <w:pPr>
        <w:spacing w:after="40"/>
      </w:pPr>
      <w:r>
        <w:t>11:00-11:15 — Linking the PNS and CNS in a Fabry Mouse Model. Kai Kummer, PhD (Innsbruck Medical University, AU)</w:t>
      </w:r>
    </w:p>
    <w:p w14:paraId="63DC86C8" w14:textId="77777777" w:rsidR="00F52E69" w:rsidRDefault="00000000">
      <w:pPr>
        <w:spacing w:after="40"/>
      </w:pPr>
      <w:r>
        <w:t>11:15-11:30 — Arteriosclerosis Despite ERT: Pathophysiology of Vasculopathy in Fabry Disease. Øystein Eikrem, MD PhD (University of Bergen, NO)</w:t>
      </w:r>
    </w:p>
    <w:p w14:paraId="1E2B9374" w14:textId="5FF6626A" w:rsidR="00F52E69" w:rsidRDefault="00000000">
      <w:pPr>
        <w:spacing w:after="40"/>
      </w:pPr>
      <w:r>
        <w:t>11:30-11:40 — Beyond G</w:t>
      </w:r>
      <w:r w:rsidR="00831411">
        <w:t>B</w:t>
      </w:r>
      <w:r>
        <w:t>3 Accumulation: ER Stress as a Potential Mechanism and Therapeutic Target Across Classical and VUS Fabry Variants. Sara Kinstlinger, MSc (Bar-Ilan University, IL)</w:t>
      </w:r>
    </w:p>
    <w:p w14:paraId="08C49918" w14:textId="77777777" w:rsidR="00F52E69" w:rsidRDefault="00000000">
      <w:pPr>
        <w:spacing w:after="40"/>
      </w:pPr>
      <w:r>
        <w:t>11:40-12:00 — Moderated Group Discussion</w:t>
      </w:r>
    </w:p>
    <w:p w14:paraId="7931D9EC" w14:textId="77777777" w:rsidR="00F52E69" w:rsidRDefault="00000000">
      <w:pPr>
        <w:spacing w:after="40"/>
      </w:pPr>
      <w:r>
        <w:t>12:00-13:00 — LUNCH Buffet Style</w:t>
      </w:r>
    </w:p>
    <w:p w14:paraId="08823962" w14:textId="77777777" w:rsidR="00F52E69" w:rsidRDefault="00000000">
      <w:pPr>
        <w:spacing w:before="120"/>
      </w:pPr>
      <w:r>
        <w:rPr>
          <w:b/>
          <w:sz w:val="23"/>
        </w:rPr>
        <w:t>SESSION 9: IMMUNOGENICITY AND IMMUNE-MEDIATED DISEASE</w:t>
      </w:r>
    </w:p>
    <w:p w14:paraId="06E027D1" w14:textId="77777777" w:rsidR="00F52E69" w:rsidRDefault="00000000">
      <w:r>
        <w:rPr>
          <w:i/>
          <w:sz w:val="21"/>
        </w:rPr>
        <w:t>Chairs: Pierre Ronco, MD PhD (Paris, FR); Tobias Huber, MD (Hamburg, DE)</w:t>
      </w:r>
    </w:p>
    <w:p w14:paraId="60642DC7" w14:textId="77777777" w:rsidR="00F52E69" w:rsidRDefault="00000000">
      <w:pPr>
        <w:spacing w:after="40"/>
      </w:pPr>
      <w:r>
        <w:t>13:00-13:20 — Immune-Epithelial Pathology in Fabry Disease. Fabian Braun, MD (UKE Hamburg, DE)</w:t>
      </w:r>
    </w:p>
    <w:p w14:paraId="7E3D159D" w14:textId="77777777" w:rsidR="00F52E69" w:rsidRDefault="00000000">
      <w:pPr>
        <w:spacing w:after="40"/>
      </w:pPr>
      <w:r>
        <w:t>13:20-13:40 — ERT Immunogenicity. Malte Lenders, PhD (University of Münster,DE)</w:t>
      </w:r>
    </w:p>
    <w:p w14:paraId="08731E93" w14:textId="77777777" w:rsidR="00F52E69" w:rsidRDefault="00000000">
      <w:pPr>
        <w:spacing w:after="40"/>
      </w:pPr>
      <w:r>
        <w:t>13:40-13:55 — Mass Spectrometry Identification of ADA-Complexes in Fabry Patients Receiving ERT. Wendy Heywood, PhD (University College London, UK)</w:t>
      </w:r>
    </w:p>
    <w:p w14:paraId="4368AE84" w14:textId="77777777" w:rsidR="00F52E69" w:rsidRDefault="00000000">
      <w:pPr>
        <w:spacing w:after="40"/>
      </w:pPr>
      <w:r>
        <w:t>13:55-14:15 — Membranoproliferative Glomerulonephritis in Fabry Patients Treated with ERT. David G. Warnock, MD (UAB, Birmingham, US)</w:t>
      </w:r>
    </w:p>
    <w:p w14:paraId="21FBD1E0" w14:textId="77777777" w:rsidR="00F52E69" w:rsidRDefault="00000000">
      <w:pPr>
        <w:spacing w:after="40"/>
      </w:pPr>
      <w:r>
        <w:t>14:15-14:25 — Complement and Cardiac MRI Biomarkers in Fabry Disease Cardiomyopathy. Hibba Kurdi MD (University College London, UK)</w:t>
      </w:r>
    </w:p>
    <w:p w14:paraId="54AF42A2" w14:textId="77777777" w:rsidR="00F52E69" w:rsidRDefault="00000000">
      <w:pPr>
        <w:spacing w:after="40"/>
      </w:pPr>
      <w:r>
        <w:t>14:25-14:45 — Moderated Group Discussion</w:t>
      </w:r>
    </w:p>
    <w:p w14:paraId="629C2CE5" w14:textId="77777777" w:rsidR="00F52E69" w:rsidRDefault="00000000">
      <w:pPr>
        <w:spacing w:after="40"/>
      </w:pPr>
      <w:r>
        <w:t>14:45-15:00 — CLOSING REMARKS</w:t>
      </w:r>
    </w:p>
    <w:sectPr w:rsidR="00F52E69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1371316">
    <w:abstractNumId w:val="8"/>
  </w:num>
  <w:num w:numId="2" w16cid:durableId="123087857">
    <w:abstractNumId w:val="6"/>
  </w:num>
  <w:num w:numId="3" w16cid:durableId="1365516666">
    <w:abstractNumId w:val="5"/>
  </w:num>
  <w:num w:numId="4" w16cid:durableId="1134981682">
    <w:abstractNumId w:val="4"/>
  </w:num>
  <w:num w:numId="5" w16cid:durableId="2139685935">
    <w:abstractNumId w:val="7"/>
  </w:num>
  <w:num w:numId="6" w16cid:durableId="1427726420">
    <w:abstractNumId w:val="3"/>
  </w:num>
  <w:num w:numId="7" w16cid:durableId="1704675930">
    <w:abstractNumId w:val="2"/>
  </w:num>
  <w:num w:numId="8" w16cid:durableId="1868761661">
    <w:abstractNumId w:val="1"/>
  </w:num>
  <w:num w:numId="9" w16cid:durableId="193497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3AF"/>
    <w:rsid w:val="0029639D"/>
    <w:rsid w:val="00326F90"/>
    <w:rsid w:val="0036660F"/>
    <w:rsid w:val="005C0DE4"/>
    <w:rsid w:val="00831411"/>
    <w:rsid w:val="009E35F3"/>
    <w:rsid w:val="00AA1D8D"/>
    <w:rsid w:val="00B47730"/>
    <w:rsid w:val="00CB0664"/>
    <w:rsid w:val="00D716C6"/>
    <w:rsid w:val="00F52E6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CFBEDF"/>
  <w14:defaultImageDpi w14:val="300"/>
  <w15:docId w15:val="{C4FF7464-F47D-4F48-A28D-94F2B56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Warnock, David (Campus)</cp:lastModifiedBy>
  <cp:revision>2</cp:revision>
  <dcterms:created xsi:type="dcterms:W3CDTF">2026-06-03T08:45:00Z</dcterms:created>
  <dcterms:modified xsi:type="dcterms:W3CDTF">2026-06-03T08:45:00Z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2026-05-30T15:10:46Z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a2a3700e-c6b1-4d90-a6e7-a23751196671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